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CC" w:rsidRDefault="00B64CCC" w:rsidP="00B24864">
      <w:pPr>
        <w:ind w:left="1080"/>
      </w:pPr>
    </w:p>
    <w:p w:rsidR="00B64CCC" w:rsidRPr="00B94C2D" w:rsidRDefault="00B64CCC" w:rsidP="00B94C2D">
      <w:pPr>
        <w:jc w:val="center"/>
        <w:rPr>
          <w:rFonts w:ascii="Times New Roman" w:eastAsia="Arial Unicode MS" w:hAnsi="Times New Roman"/>
          <w:b/>
          <w:sz w:val="24"/>
          <w:szCs w:val="24"/>
        </w:rPr>
      </w:pPr>
      <w:r w:rsidRPr="00B64CCC">
        <w:rPr>
          <w:rFonts w:ascii="Times New Roman" w:eastAsia="Arial Unicode MS" w:hAnsi="Times New Roman"/>
          <w:b/>
          <w:sz w:val="24"/>
          <w:szCs w:val="24"/>
        </w:rPr>
        <w:t>Къœлендарон пълан ирон литературœйœ 10 къласы.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"/>
        <w:gridCol w:w="1542"/>
        <w:gridCol w:w="561"/>
        <w:gridCol w:w="698"/>
        <w:gridCol w:w="4437"/>
        <w:gridCol w:w="2977"/>
        <w:gridCol w:w="3684"/>
      </w:tblGrid>
      <w:tr w:rsidR="00850E0C" w:rsidRPr="00B24864" w:rsidTr="00850E0C">
        <w:trPr>
          <w:cantSplit/>
          <w:trHeight w:val="44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№ урочы</w:t>
            </w:r>
          </w:p>
        </w:tc>
        <w:tc>
          <w:tcPr>
            <w:tcW w:w="53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Сæргонд</w:t>
            </w:r>
          </w:p>
        </w:tc>
        <w:tc>
          <w:tcPr>
            <w:tcW w:w="194" w:type="pct"/>
            <w:textDirection w:val="btLr"/>
          </w:tcPr>
          <w:p w:rsidR="00850E0C" w:rsidRPr="00B24864" w:rsidRDefault="00850E0C" w:rsidP="008E62F4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Урок</w:t>
            </w:r>
          </w:p>
        </w:tc>
        <w:tc>
          <w:tcPr>
            <w:tcW w:w="242" w:type="pct"/>
            <w:textDirection w:val="btLr"/>
          </w:tcPr>
          <w:p w:rsidR="00850E0C" w:rsidRPr="00B24864" w:rsidRDefault="00850E0C" w:rsidP="008E62F4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Ным</w:t>
            </w: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Урочы темæ.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Фæстиуджытæ </w:t>
            </w: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УАА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Скъ.универсалон архайдтытæ</w:t>
            </w:r>
          </w:p>
        </w:tc>
      </w:tr>
      <w:tr w:rsidR="00850E0C" w:rsidRPr="00B24864" w:rsidTr="00850E0C">
        <w:trPr>
          <w:cantSplit/>
          <w:trHeight w:val="24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Разныхас.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</w:tcPr>
          <w:p w:rsidR="00850E0C" w:rsidRPr="00B24864" w:rsidRDefault="00850E0C" w:rsidP="00610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  <w:textDirection w:val="btLr"/>
          </w:tcPr>
          <w:p w:rsidR="00850E0C" w:rsidRPr="00B24864" w:rsidRDefault="00850E0C" w:rsidP="008E62F4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Презентаци.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Ирон советон литературæ 1917-1929 азты.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 -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текст скъуыддзæгтыл (хицæн эпизодтыл) дих кæнын.;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-тексты  сæйраг хъуыды  иртасын;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дзурын;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-дыууæ фæлгонцы кæрæдзийыл абарын,  авторы ахастдзинад  йæ героймæ сбæрæг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Тесты хъæугæ æрмæг агурын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Аив ныхасыл куыст 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Проблемон фарста æвæрын(П)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Адæймаджы миддунейæн эстетикон æгъдауæй аргъ кæнын æмæ æмбарын(Л)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Ныхмæлæуд хъуыдыдæ райхалын(К)</w:t>
            </w:r>
          </w:p>
        </w:tc>
      </w:tr>
      <w:tr w:rsidR="00850E0C" w:rsidRPr="00B24864" w:rsidTr="00850E0C">
        <w:trPr>
          <w:trHeight w:val="310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Коцойты Арсен.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Коцойты Арсены цард æмæ æхсæнадон куыст.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53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Радзырды «Æмбæлттæ»-йы    композицион арæзт.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87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«Æнхъæл нæ уыдысты»- йы темæ, идейæ.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431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Гыццыл адæймаджы хъысмæт «Æнæном радзырд»-ы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330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Арсены ахадындзинад ирон литерæтурæйы.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CC3F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Гæдиаты Цомахъ.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Цомахъы биографи, йæ революцион куыст 1905-1907 азты. «Ос-Бæгъатыр». Трагедийы историон бындур.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дзурын, авторы ахастдзинад  йæ героймæ 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Анализ, синтез, абарст, зонындзинæдтæ æмæ арæхстдзинæдтæ иумæйаг кæнын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Тексты хъæугæ æрмæг агурын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Аив ныхасыл куыст 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Алыхуызон хъуыдытæ хынцын æмæ кординаци кæнын (К)æрмæджы фæткæвæрдыл ахъуыды кæнын(П)</w:t>
            </w:r>
          </w:p>
        </w:tc>
      </w:tr>
      <w:tr w:rsidR="00850E0C" w:rsidRPr="00B24864" w:rsidTr="00850E0C">
        <w:trPr>
          <w:trHeight w:val="23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Национ иудзинад æмæ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сæрибары идейæтæ драмæйы.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5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Адæмы патриотизм.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5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Гæбайы фæлгонц, йæ сæфты фæндаг.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62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Уацмысы æвзаджы æууæлтæ. Йæ акуалондзинад нæ царды.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40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 xml:space="preserve">Н/Р/К </w:t>
            </w: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 w:rsidRPr="00B24864">
              <w:rPr>
                <w:rFonts w:ascii="Times New Roman" w:hAnsi="Times New Roman"/>
                <w:i/>
                <w:sz w:val="24"/>
                <w:szCs w:val="24"/>
              </w:rPr>
              <w:t>«Национ иудзинад»</w:t>
            </w: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ныффыссынмæ цæттæгæнæн урок</w:t>
            </w: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Малиты Георги.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3с</w:t>
            </w: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Георгийы царды хабæрттæ. Поэмæ «Темур- Алсахъ».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лиро – эпикон уацмыс æвзарын,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-уацмысы архайды цыд  логикон æгъдауæй раст дзурын, авторы ахастдзинад  йæ героймæ сбæрæг кæнын, хъайтары архайд æмæ  миниуджытæн   раст аргъ кæнын.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Фарст райхалынæнахадгæдæр мадзæлттæ агурын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Дзургæ ныхасы æмбаргæ арæзт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Хи хъуыдытæ бæлвырд æмæ æххæстæй зæгъын (К)</w:t>
            </w: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Сæйраг хъайтары фæлгонц.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«Дзандзирахъ»-ы сюжет, конфликт, идейæ.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49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Багъæраты Созыр.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1с.</w:t>
            </w: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Багъæраты Созыры цардвæндаг æмæ сфæлдыстадыл афæлгæст.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Барахъты Гино.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Барахъты Гинойы цард æмæ æхсæнадон куыст. «Арæбиаты Гуыргъохъ». Дзыллæты сæрибарыл тох кадæджы.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Арæхсы:-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мадзæлтты ахъаз сюжет æмæ композиции равдисынæн,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бæрæггæнæн.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 кæныны (Л)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Анализ, синтез, классификаци(П)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фысгæ ныхасы рæзты(К)</w:t>
            </w:r>
          </w:p>
        </w:tc>
      </w:tr>
      <w:tr w:rsidR="00850E0C" w:rsidRPr="00B24864" w:rsidTr="00850E0C">
        <w:trPr>
          <w:trHeight w:val="111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34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«Азджериты Куыцыкк.» Поэмæйы романтикон стилы æууæлтæ.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102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34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Бæстырæсугъды патриотон æнкъарæнтæ.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1231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Куыцыкк æмæ Бæстырæсугъды трагикон хъысмæт.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766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4A3F4A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Аивады темæ кадæджы.</w:t>
            </w:r>
          </w:p>
        </w:tc>
        <w:tc>
          <w:tcPr>
            <w:tcW w:w="1032" w:type="pct"/>
            <w:vMerge/>
          </w:tcPr>
          <w:p w:rsidR="00850E0C" w:rsidRPr="00B24864" w:rsidRDefault="00850E0C" w:rsidP="004A3F4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1396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0A0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0A086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 w:rsidRPr="00B24864">
              <w:rPr>
                <w:rFonts w:ascii="Times New Roman" w:hAnsi="Times New Roman"/>
                <w:i/>
                <w:sz w:val="24"/>
                <w:szCs w:val="24"/>
              </w:rPr>
              <w:t>«Райгуырæн уæзæгмæ уарзондзинад»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  <w:r w:rsidRPr="00B248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4A3F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Хи хъуыдытæ бæлвырд кæнынæн критеритæй пайда кæнын,</w:t>
            </w:r>
          </w:p>
          <w:p w:rsidR="00850E0C" w:rsidRPr="00B24864" w:rsidRDefault="00850E0C" w:rsidP="004A3F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1487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0A0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Нывæцæн ныффыссын.</w:t>
            </w:r>
          </w:p>
        </w:tc>
        <w:tc>
          <w:tcPr>
            <w:tcW w:w="1032" w:type="pct"/>
            <w:vMerge/>
          </w:tcPr>
          <w:p w:rsidR="00850E0C" w:rsidRPr="00B24864" w:rsidRDefault="00850E0C" w:rsidP="004A3F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258"/>
        </w:trPr>
        <w:tc>
          <w:tcPr>
            <w:tcW w:w="18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Хъамбердиаты Мысост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Хъамбердиаты Мысосты царды хабæрттæ. Йе сфæлдыстадыл афæлгæст.</w:t>
            </w:r>
          </w:p>
        </w:tc>
        <w:tc>
          <w:tcPr>
            <w:tcW w:w="103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497"/>
        </w:trPr>
        <w:tc>
          <w:tcPr>
            <w:tcW w:w="18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Беджызаты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Чермен.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Беджызаты Чермены цард æмæ сфæлдыстад. Новеллæты цикл «Мæсгуытæ дзурынц».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мадзæлтты ахъаз сюжет æмæ композиции равдисынæн,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Хи хъуыдытæ бæлвырд кæнгæйæ, критеритæй пайда кæнын(К)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Хибарæй саразын алгоритмон архайд(П)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Таурæгъ «Кодзыртæ»-йы ирон сылгоймаджы фæлгонц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« Уанелы Тутыр» - ы мидис.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Колыты Бецийы мастисæн.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BE00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Новеллæты бынат æмæ ахадындзинад ирон литерæтурæйы.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3019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0A08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0A086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 w:rsidRPr="00B24864">
              <w:rPr>
                <w:rFonts w:ascii="Times New Roman" w:hAnsi="Times New Roman"/>
                <w:i/>
                <w:sz w:val="24"/>
                <w:szCs w:val="24"/>
              </w:rPr>
              <w:t>«Сылгоймаджы хъысмæт»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</w:tcPr>
          <w:p w:rsidR="00850E0C" w:rsidRPr="00B24864" w:rsidRDefault="00850E0C" w:rsidP="00660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Хи хъуыдытæ бæлвырд кæнынæн критеритæй пайда кæнын,æмбаргæ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Тыбылты Алыксандр.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Тыбылты Алыксандры литературон – критикон бынтæ.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270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Хъуылаты Созырыхъо. </w:t>
            </w:r>
          </w:p>
          <w:p w:rsidR="00850E0C" w:rsidRPr="00B24864" w:rsidRDefault="00850E0C" w:rsidP="00B94C2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Хъуылаты Созырыхъойы цард æмæ сфæлдыстад. «Иудзонгон». Къласы тохы цаутæ мидхæсты рæстæджы</w:t>
            </w:r>
          </w:p>
        </w:tc>
        <w:tc>
          <w:tcPr>
            <w:tcW w:w="1032" w:type="pct"/>
          </w:tcPr>
          <w:p w:rsidR="00850E0C" w:rsidRPr="00B24864" w:rsidRDefault="00850E0C" w:rsidP="004A3F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фысгæ ныхасы рæзты(К)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1201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Социалон быцæутæ радзырд «Номылус»-йы.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Сылгоймаджы уавæр æмæ трагикон хъысмæт.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1035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Адæмы уавæр уацмысы.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91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Радзырд «Дыууæ къæрныхы» мидис.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826"/>
        </w:trPr>
        <w:tc>
          <w:tcPr>
            <w:tcW w:w="18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Фæрниаты Къоста.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6с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Фæрнионы цард æмæ сфæлдыстад.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1538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«Уады уынæр». Хохæгты тох хæдхæцæг паддзахы ныхмæ.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адæймаджы уавæр æмæ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фæлгонцаразæн  мадзæлттæ сбæрæг кæнынæн.  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 кæныны (Л)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</w:tc>
      </w:tr>
      <w:tr w:rsidR="00850E0C" w:rsidRPr="00B24864" w:rsidTr="00850E0C">
        <w:trPr>
          <w:trHeight w:val="680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Социалон æмæ этикон проблемæ.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59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Мисурæты трагедион уавæр.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59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Цæрайы фæлгонц.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259"/>
        </w:trPr>
        <w:tc>
          <w:tcPr>
            <w:tcW w:w="182" w:type="pct"/>
          </w:tcPr>
          <w:p w:rsidR="00850E0C" w:rsidRPr="00B24864" w:rsidRDefault="00850E0C" w:rsidP="00B94C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Пейзаж æмæ романы поэтикæйы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17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5510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 w:rsidRPr="00B24864">
              <w:rPr>
                <w:rFonts w:ascii="Times New Roman" w:hAnsi="Times New Roman"/>
                <w:i/>
                <w:sz w:val="24"/>
                <w:szCs w:val="24"/>
              </w:rPr>
              <w:t>« Адæймаджы нысан царды»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ныффыссынмæ цæттæгæнæн урок.</w:t>
            </w:r>
            <w:r w:rsidRPr="00B248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605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Нигер. (Дзанайты Иван)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4с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Нигеры бынат ирон литерæтурæйы æмæ культурæйы.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772246">
            <w:pPr>
              <w:pStyle w:val="a9"/>
              <w:ind w:firstLine="0"/>
              <w:jc w:val="both"/>
              <w:rPr>
                <w:sz w:val="24"/>
                <w:szCs w:val="24"/>
              </w:rPr>
            </w:pPr>
            <w:r w:rsidRPr="00B24864">
              <w:rPr>
                <w:b/>
                <w:i/>
                <w:sz w:val="24"/>
                <w:szCs w:val="24"/>
              </w:rPr>
              <w:t>Арæхсын:</w:t>
            </w:r>
            <w:r w:rsidRPr="00B24864"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-хицæн кæнын фæлгонцтимæ баст лексикон рæнхъытæ.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Хи хъуыдытæ сбæлвыд кæнынæн бæлвырд критеритæй пайда кæнын(К)</w:t>
            </w:r>
          </w:p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 кæныны (Л)</w:t>
            </w:r>
          </w:p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621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Авторы позиции «Фæстаг хъæбысы»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Æмдзæвгæ «Хидыл»-ы философон мидис.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Фадат æмæ адæймаджы хъысмæт «Нæ тæрсын æз»-ы.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Сагъæс царды нысаныл «Бонтæ бонты фæдыл уайынц»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Нигеры сфæлдыстады ахадындзинад ирон литерæтурæйы.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Боциты Барон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FA6B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Роман «Саст рæхыс»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 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темæ æмæ идейæ.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Хъайтары сурæт- характер равдисыны мадзал.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Туаты Дауыт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3с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Туаты Дауыты царды хабæрттæ. Драмæ «Сидзæргæс»-ы сюжет.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дзурын, авторы ахастдзинад  йæ героймæ сбæрæг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Æмбæлгæ хуызы спайда кæнын дзургæ ныхасæй хъуыддæгтæ аразгæйæ(К)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аргъ кæныны (Л)</w:t>
            </w: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Драмæйы композиции æмæ фæлгонцты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дих.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534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Нуцæйы трагедион хъысмæт.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534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Мамсырыты Дæбе.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3с.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Мамсыраты Дæбейы сфæлдыстады характеристикæ.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14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534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Радзырд «Аууон»-ы сæтирæ.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534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Уацмыс «Фæсмон»-ы идейон мидис.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534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Разныхас.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Ирон литературæ Фыдыбæстæйы Стыр Хæсты азты.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1396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Кочысаты Мухарбег.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Кочысаты Мухарбеджы сфæлдыстадыл афæлгæст. Уарзондзинады мотивтæ «Сау цæстыты».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pStyle w:val="a9"/>
              <w:ind w:firstLine="0"/>
              <w:jc w:val="both"/>
              <w:rPr>
                <w:sz w:val="24"/>
                <w:szCs w:val="24"/>
              </w:rPr>
            </w:pPr>
            <w:r w:rsidRPr="00B24864">
              <w:rPr>
                <w:sz w:val="24"/>
                <w:szCs w:val="24"/>
              </w:rPr>
              <w:t xml:space="preserve"> </w:t>
            </w:r>
            <w:r w:rsidRPr="00B24864">
              <w:rPr>
                <w:b/>
                <w:i/>
                <w:sz w:val="24"/>
                <w:szCs w:val="24"/>
              </w:rPr>
              <w:t>Арæхсын:</w:t>
            </w:r>
            <w:r w:rsidRPr="00B24864"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850E0C" w:rsidRPr="00B24864" w:rsidRDefault="00850E0C" w:rsidP="008E62F4">
            <w:pPr>
              <w:pStyle w:val="a9"/>
              <w:ind w:firstLine="0"/>
              <w:jc w:val="both"/>
              <w:rPr>
                <w:sz w:val="24"/>
                <w:szCs w:val="24"/>
              </w:rPr>
            </w:pPr>
            <w:r w:rsidRPr="00B24864">
              <w:rPr>
                <w:sz w:val="24"/>
                <w:szCs w:val="24"/>
              </w:rPr>
              <w:t>-хицæн кæнын фæлгонцтимæ баст лексикон рæнхъытæ.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Хи хъуыдытæ сбæлвыд кæнынæн бæлвырд критеритæй пайда кæнын(К)</w:t>
            </w:r>
          </w:p>
        </w:tc>
      </w:tr>
      <w:tr w:rsidR="00850E0C" w:rsidRPr="00B24864" w:rsidTr="00850E0C">
        <w:trPr>
          <w:cantSplit/>
          <w:trHeight w:val="920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Мухарбеджы æмдзæвгæты поэтикон хицæн æууæлтæ.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pStyle w:val="a9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cantSplit/>
          <w:trHeight w:val="1916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Калоты Хазби.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Калоты Хазбийы цыбыр цардыл афæлгæст. Лирикон геройы уæздан æнкъарæнтæ, йæ цардбæллон хъуыдытæ. («Фæстаг салам», «Хорзæй баззай, Ир», «Æз мæ цард…».)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pStyle w:val="a9"/>
              <w:ind w:firstLine="0"/>
              <w:jc w:val="both"/>
              <w:rPr>
                <w:sz w:val="24"/>
                <w:szCs w:val="24"/>
              </w:rPr>
            </w:pPr>
            <w:r w:rsidRPr="00B24864">
              <w:rPr>
                <w:b/>
                <w:i/>
                <w:sz w:val="24"/>
                <w:szCs w:val="24"/>
              </w:rPr>
              <w:t>Арæхсын:</w:t>
            </w:r>
            <w:r w:rsidRPr="00B24864">
              <w:rPr>
                <w:sz w:val="24"/>
                <w:szCs w:val="24"/>
              </w:rPr>
              <w:t xml:space="preserve"> -хицæн кæнын фæлгонцтимæ баст лексикон рæнхъытæ.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Дзургæ ныхас æмбаргæ æмæ сæрибарæй аразын(П)</w:t>
            </w:r>
          </w:p>
        </w:tc>
      </w:tr>
      <w:tr w:rsidR="00850E0C" w:rsidRPr="00B24864" w:rsidTr="00850E0C">
        <w:trPr>
          <w:cantSplit/>
          <w:trHeight w:val="449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Хазбийы поэтикæйы бынат йæ рæстæджы ирон литерæтурæйы.</w:t>
            </w:r>
          </w:p>
        </w:tc>
        <w:tc>
          <w:tcPr>
            <w:tcW w:w="1032" w:type="pct"/>
          </w:tcPr>
          <w:p w:rsidR="00850E0C" w:rsidRPr="00B24864" w:rsidRDefault="00850E0C" w:rsidP="008E62F4">
            <w:pPr>
              <w:pStyle w:val="a9"/>
              <w:ind w:firstLine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404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34" w:type="pct"/>
            <w:vMerge w:val="restar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Плиты Грис. </w:t>
            </w:r>
            <w:r w:rsidRPr="00B24864">
              <w:rPr>
                <w:rFonts w:ascii="Times New Roman" w:hAnsi="Times New Roman"/>
                <w:b/>
                <w:sz w:val="24"/>
                <w:szCs w:val="24"/>
              </w:rPr>
              <w:t>6с</w:t>
            </w: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Плиты Грисы лирикæйы сæйраг фарстытæ. Хъайтарон национ удыхъæд авторы зондахаст æмæ хæсты философи æмдзæвгæ «Солдат»-ы.</w:t>
            </w:r>
          </w:p>
        </w:tc>
        <w:tc>
          <w:tcPr>
            <w:tcW w:w="1032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миниуджытæ,  раст аргъ сын кæнын. 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сæ бынат фæлгонцты системæйы, авторы бæрæггæнæн,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  <w:tc>
          <w:tcPr>
            <w:tcW w:w="1277" w:type="pct"/>
            <w:vMerge w:val="restar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 w:rsidRPr="00B24864">
              <w:rPr>
                <w:rFonts w:ascii="Times New Roman" w:hAnsi="Times New Roman"/>
                <w:sz w:val="24"/>
                <w:szCs w:val="24"/>
              </w:rPr>
              <w:t>Историон трагеди «Чермен». Йæ темæ æмæ композицион арæзт.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Чермен - адæмы бартыл тохгæнгæнæг.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9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Æлдæртты къорд, сæ миддуне, сæ зондахаст.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786"/>
        </w:trPr>
        <w:tc>
          <w:tcPr>
            <w:tcW w:w="182" w:type="pct"/>
          </w:tcPr>
          <w:p w:rsidR="00850E0C" w:rsidRPr="00B24864" w:rsidRDefault="00850E0C" w:rsidP="00FF56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534" w:type="pct"/>
            <w:vMerge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CB0D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Уацмысы арæзт, сюжет, композици.</w:t>
            </w: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50E0C" w:rsidRPr="00B24864" w:rsidTr="00850E0C">
        <w:trPr>
          <w:trHeight w:val="829"/>
        </w:trPr>
        <w:tc>
          <w:tcPr>
            <w:tcW w:w="182" w:type="pct"/>
          </w:tcPr>
          <w:p w:rsidR="00850E0C" w:rsidRPr="00B24864" w:rsidRDefault="00850E0C" w:rsidP="007722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53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8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850E0C" w:rsidRPr="00B24864" w:rsidRDefault="00850E0C" w:rsidP="0066053A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486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Театралон равдыстмæ бакаст. </w:t>
            </w:r>
          </w:p>
          <w:p w:rsidR="00850E0C" w:rsidRPr="00B24864" w:rsidRDefault="00850E0C" w:rsidP="008E6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</w:tcPr>
          <w:p w:rsidR="00850E0C" w:rsidRPr="00B24864" w:rsidRDefault="00850E0C" w:rsidP="008E62F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B64CCC" w:rsidRPr="00FF56A6" w:rsidRDefault="00B64CCC" w:rsidP="00FF56A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B64CCC" w:rsidRPr="00FF56A6" w:rsidSect="00F068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53A" w:rsidRDefault="0089453A" w:rsidP="004A3F4A">
      <w:pPr>
        <w:spacing w:after="0" w:line="240" w:lineRule="auto"/>
      </w:pPr>
      <w:r>
        <w:separator/>
      </w:r>
    </w:p>
  </w:endnote>
  <w:endnote w:type="continuationSeparator" w:id="1">
    <w:p w:rsidR="0089453A" w:rsidRDefault="0089453A" w:rsidP="004A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11804"/>
      <w:docPartObj>
        <w:docPartGallery w:val="Page Numbers (Bottom of Page)"/>
        <w:docPartUnique/>
      </w:docPartObj>
    </w:sdtPr>
    <w:sdtContent>
      <w:p w:rsidR="008C503E" w:rsidRDefault="00E5439A">
        <w:pPr>
          <w:pStyle w:val="ae"/>
          <w:jc w:val="right"/>
        </w:pPr>
        <w:fldSimple w:instr=" PAGE   \* MERGEFORMAT ">
          <w:r w:rsidR="00850E0C">
            <w:rPr>
              <w:noProof/>
            </w:rPr>
            <w:t>1</w:t>
          </w:r>
        </w:fldSimple>
      </w:p>
    </w:sdtContent>
  </w:sdt>
  <w:p w:rsidR="008C503E" w:rsidRDefault="008C503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53A" w:rsidRDefault="0089453A" w:rsidP="004A3F4A">
      <w:pPr>
        <w:spacing w:after="0" w:line="240" w:lineRule="auto"/>
      </w:pPr>
      <w:r>
        <w:separator/>
      </w:r>
    </w:p>
  </w:footnote>
  <w:footnote w:type="continuationSeparator" w:id="1">
    <w:p w:rsidR="0089453A" w:rsidRDefault="0089453A" w:rsidP="004A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6EC"/>
    <w:multiLevelType w:val="hybridMultilevel"/>
    <w:tmpl w:val="3D64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25524"/>
    <w:multiLevelType w:val="hybridMultilevel"/>
    <w:tmpl w:val="07745C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306F29"/>
    <w:multiLevelType w:val="hybridMultilevel"/>
    <w:tmpl w:val="03C4D320"/>
    <w:lvl w:ilvl="0" w:tplc="0E727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D6145"/>
    <w:multiLevelType w:val="hybridMultilevel"/>
    <w:tmpl w:val="CA7C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A863D3"/>
    <w:multiLevelType w:val="hybridMultilevel"/>
    <w:tmpl w:val="AB50982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FD77B0"/>
    <w:multiLevelType w:val="hybridMultilevel"/>
    <w:tmpl w:val="D6A4D6D0"/>
    <w:lvl w:ilvl="0" w:tplc="71D8F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846BC"/>
    <w:multiLevelType w:val="hybridMultilevel"/>
    <w:tmpl w:val="A508BB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43699"/>
    <w:multiLevelType w:val="hybridMultilevel"/>
    <w:tmpl w:val="8236B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797089"/>
    <w:multiLevelType w:val="hybridMultilevel"/>
    <w:tmpl w:val="00FAB410"/>
    <w:lvl w:ilvl="0" w:tplc="209EB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5435E"/>
    <w:multiLevelType w:val="hybridMultilevel"/>
    <w:tmpl w:val="756A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E15CA6"/>
    <w:multiLevelType w:val="hybridMultilevel"/>
    <w:tmpl w:val="4D6203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0"/>
  </w:num>
  <w:num w:numId="5">
    <w:abstractNumId w:val="4"/>
  </w:num>
  <w:num w:numId="6">
    <w:abstractNumId w:val="3"/>
  </w:num>
  <w:num w:numId="7">
    <w:abstractNumId w:val="11"/>
  </w:num>
  <w:num w:numId="8">
    <w:abstractNumId w:val="13"/>
  </w:num>
  <w:num w:numId="9">
    <w:abstractNumId w:val="0"/>
  </w:num>
  <w:num w:numId="10">
    <w:abstractNumId w:val="8"/>
  </w:num>
  <w:num w:numId="11">
    <w:abstractNumId w:val="1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CCC"/>
    <w:rsid w:val="00025F8B"/>
    <w:rsid w:val="000A0866"/>
    <w:rsid w:val="000D156A"/>
    <w:rsid w:val="000D556A"/>
    <w:rsid w:val="00125C6C"/>
    <w:rsid w:val="003F0341"/>
    <w:rsid w:val="004030A1"/>
    <w:rsid w:val="004566C7"/>
    <w:rsid w:val="00463233"/>
    <w:rsid w:val="004A1A2E"/>
    <w:rsid w:val="004A3F4A"/>
    <w:rsid w:val="004B3956"/>
    <w:rsid w:val="004C1C6C"/>
    <w:rsid w:val="004D4A31"/>
    <w:rsid w:val="00525F5E"/>
    <w:rsid w:val="005364E9"/>
    <w:rsid w:val="005440D7"/>
    <w:rsid w:val="0055108A"/>
    <w:rsid w:val="00575980"/>
    <w:rsid w:val="005C1348"/>
    <w:rsid w:val="005D71B1"/>
    <w:rsid w:val="005E6B85"/>
    <w:rsid w:val="006108BE"/>
    <w:rsid w:val="0066053A"/>
    <w:rsid w:val="007228F1"/>
    <w:rsid w:val="0072707B"/>
    <w:rsid w:val="00732360"/>
    <w:rsid w:val="00772246"/>
    <w:rsid w:val="00787BB1"/>
    <w:rsid w:val="007939D9"/>
    <w:rsid w:val="007C7A3B"/>
    <w:rsid w:val="00850E0C"/>
    <w:rsid w:val="0089453A"/>
    <w:rsid w:val="008C503E"/>
    <w:rsid w:val="008E62F4"/>
    <w:rsid w:val="009652B7"/>
    <w:rsid w:val="00A13C62"/>
    <w:rsid w:val="00AC4A6C"/>
    <w:rsid w:val="00B24864"/>
    <w:rsid w:val="00B35ABB"/>
    <w:rsid w:val="00B64CCC"/>
    <w:rsid w:val="00B94C2D"/>
    <w:rsid w:val="00BE0097"/>
    <w:rsid w:val="00C11DAD"/>
    <w:rsid w:val="00CB0D08"/>
    <w:rsid w:val="00CC3FFC"/>
    <w:rsid w:val="00CF4A32"/>
    <w:rsid w:val="00D7248C"/>
    <w:rsid w:val="00E5439A"/>
    <w:rsid w:val="00E77EF6"/>
    <w:rsid w:val="00ED0F7A"/>
    <w:rsid w:val="00EE130B"/>
    <w:rsid w:val="00F04154"/>
    <w:rsid w:val="00F068E7"/>
    <w:rsid w:val="00F202FD"/>
    <w:rsid w:val="00F41575"/>
    <w:rsid w:val="00F61442"/>
    <w:rsid w:val="00FA6BFE"/>
    <w:rsid w:val="00FF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C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B64CC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64CC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a3">
    <w:name w:val="Без интервала Знак"/>
    <w:basedOn w:val="a0"/>
    <w:link w:val="a4"/>
    <w:uiPriority w:val="1"/>
    <w:locked/>
    <w:rsid w:val="00B64CCC"/>
    <w:rPr>
      <w:rFonts w:ascii="Calibri" w:hAnsi="Calibri"/>
    </w:rPr>
  </w:style>
  <w:style w:type="paragraph" w:styleId="a4">
    <w:name w:val="No Spacing"/>
    <w:link w:val="a3"/>
    <w:uiPriority w:val="1"/>
    <w:qFormat/>
    <w:rsid w:val="00B64CCC"/>
    <w:pPr>
      <w:spacing w:after="0" w:line="240" w:lineRule="auto"/>
    </w:pPr>
    <w:rPr>
      <w:rFonts w:ascii="Calibri" w:hAnsi="Calibri"/>
    </w:rPr>
  </w:style>
  <w:style w:type="character" w:styleId="a5">
    <w:name w:val="Intense Emphasis"/>
    <w:basedOn w:val="a0"/>
    <w:uiPriority w:val="21"/>
    <w:qFormat/>
    <w:rsid w:val="00B64CCC"/>
    <w:rPr>
      <w:b/>
      <w:bCs/>
      <w:i/>
      <w:iCs/>
      <w:color w:val="4F81BD"/>
    </w:rPr>
  </w:style>
  <w:style w:type="paragraph" w:styleId="a6">
    <w:name w:val="Title"/>
    <w:basedOn w:val="a"/>
    <w:link w:val="a7"/>
    <w:qFormat/>
    <w:rsid w:val="00B64CCC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B64C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B64CC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B64CC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64CCC"/>
    <w:pPr>
      <w:ind w:left="720"/>
      <w:contextualSpacing/>
    </w:pPr>
  </w:style>
  <w:style w:type="paragraph" w:styleId="a9">
    <w:name w:val="Body Text Indent"/>
    <w:basedOn w:val="a"/>
    <w:link w:val="aa"/>
    <w:rsid w:val="00B64CCC"/>
    <w:pPr>
      <w:spacing w:after="0" w:line="240" w:lineRule="auto"/>
      <w:ind w:firstLine="56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B64C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HTML">
    <w:name w:val="HTML Acronym"/>
    <w:basedOn w:val="a0"/>
    <w:semiHidden/>
    <w:unhideWhenUsed/>
    <w:rsid w:val="00F068E7"/>
    <w:rPr>
      <w:rFonts w:ascii="Times New Roman" w:hAnsi="Times New Roman" w:cs="Times New Roman" w:hint="default"/>
    </w:rPr>
  </w:style>
  <w:style w:type="table" w:styleId="ab">
    <w:name w:val="Table Grid"/>
    <w:basedOn w:val="a1"/>
    <w:uiPriority w:val="59"/>
    <w:rsid w:val="008E62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4A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A3F4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4A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A3F4A"/>
    <w:rPr>
      <w:rFonts w:ascii="Calibri" w:eastAsia="Calibri" w:hAnsi="Calibri" w:cs="Times New Roman"/>
    </w:rPr>
  </w:style>
  <w:style w:type="character" w:styleId="af0">
    <w:name w:val="Emphasis"/>
    <w:basedOn w:val="a0"/>
    <w:uiPriority w:val="20"/>
    <w:qFormat/>
    <w:rsid w:val="00B248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toshiba</cp:lastModifiedBy>
  <cp:revision>8</cp:revision>
  <cp:lastPrinted>2014-09-18T13:47:00Z</cp:lastPrinted>
  <dcterms:created xsi:type="dcterms:W3CDTF">2015-09-17T08:20:00Z</dcterms:created>
  <dcterms:modified xsi:type="dcterms:W3CDTF">2016-01-21T11:34:00Z</dcterms:modified>
</cp:coreProperties>
</file>